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2A1" w:rsidRDefault="004D362B">
      <w:pPr>
        <w:pStyle w:val="1"/>
        <w:spacing w:after="243"/>
        <w:ind w:left="270"/>
      </w:pPr>
      <w:proofErr w:type="gramStart"/>
      <w:r>
        <w:t>Пояснительная  записка</w:t>
      </w:r>
      <w:proofErr w:type="gramEnd"/>
      <w:r>
        <w:t xml:space="preserve"> </w:t>
      </w:r>
    </w:p>
    <w:p w:rsidR="004022A1" w:rsidRDefault="004D362B">
      <w:pPr>
        <w:pStyle w:val="1"/>
        <w:spacing w:after="236"/>
        <w:ind w:left="270"/>
      </w:pPr>
      <w:proofErr w:type="gramStart"/>
      <w:r>
        <w:t>учебного</w:t>
      </w:r>
      <w:proofErr w:type="gramEnd"/>
      <w:r>
        <w:t xml:space="preserve"> предмета «Родной (татарский) язык» (татарские  группы) для общеобразовательных организаций с обучением на русском языке (10-11 классы) </w:t>
      </w:r>
    </w:p>
    <w:p w:rsidR="004022A1" w:rsidRDefault="004D362B">
      <w:pPr>
        <w:spacing w:after="248"/>
        <w:ind w:left="260" w:firstLine="706"/>
      </w:pPr>
      <w:r>
        <w:t xml:space="preserve">Рабочая программа учебного предмета «Родной (татарский) язык» для общеобразовательных организаций с обучением на русском языке (10-11 классы) составлена в </w:t>
      </w:r>
      <w:proofErr w:type="spellStart"/>
      <w:r>
        <w:t>сответсвии</w:t>
      </w:r>
      <w:proofErr w:type="spellEnd"/>
      <w:r>
        <w:t xml:space="preserve"> с Федеральным компонентом государственного стандарта среднего общего образования, в соответствии с общей образов</w:t>
      </w:r>
      <w:r w:rsidR="001063D5">
        <w:t>ательной программой МБОУ «Гимназия №5</w:t>
      </w:r>
      <w:bookmarkStart w:id="0" w:name="_GoBack"/>
      <w:bookmarkEnd w:id="0"/>
      <w:r>
        <w:t>0</w:t>
      </w:r>
      <w:proofErr w:type="gramStart"/>
      <w:r>
        <w:t>» .</w:t>
      </w:r>
      <w:proofErr w:type="gramEnd"/>
      <w:r>
        <w:t xml:space="preserve"> </w:t>
      </w:r>
    </w:p>
    <w:p w:rsidR="004022A1" w:rsidRDefault="004D362B">
      <w:pPr>
        <w:pStyle w:val="1"/>
        <w:spacing w:after="237"/>
        <w:ind w:left="270"/>
      </w:pPr>
      <w:r>
        <w:t xml:space="preserve">Цель учебного предмета: </w:t>
      </w:r>
    </w:p>
    <w:p w:rsidR="004022A1" w:rsidRDefault="004D362B">
      <w:pPr>
        <w:spacing w:after="240"/>
        <w:ind w:left="260" w:firstLine="0"/>
      </w:pPr>
      <w:r>
        <w:t xml:space="preserve"> Развитие коммуникативной, лингвистической и </w:t>
      </w:r>
      <w:proofErr w:type="spellStart"/>
      <w:r>
        <w:t>культуроведческой</w:t>
      </w:r>
      <w:proofErr w:type="spellEnd"/>
      <w:r>
        <w:t xml:space="preserve"> компетенций учащихся.  </w:t>
      </w:r>
    </w:p>
    <w:p w:rsidR="004022A1" w:rsidRDefault="004D362B">
      <w:pPr>
        <w:pStyle w:val="1"/>
        <w:spacing w:after="243"/>
        <w:ind w:left="270"/>
      </w:pPr>
      <w:r>
        <w:t>Задачи</w:t>
      </w:r>
      <w:r>
        <w:rPr>
          <w:b w:val="0"/>
        </w:rPr>
        <w:t xml:space="preserve">:  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воспитание</w:t>
      </w:r>
      <w:proofErr w:type="gramEnd"/>
      <w:r>
        <w:t xml:space="preserve"> гражданственности и патриотизма;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продолжение</w:t>
      </w:r>
      <w:proofErr w:type="gramEnd"/>
      <w:r>
        <w:t xml:space="preserve"> обучения в русле духовной, нравственной и культурной ценностей татарского народа;  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обучение</w:t>
      </w:r>
      <w:proofErr w:type="gramEnd"/>
      <w:r>
        <w:t xml:space="preserve"> специфическим особенностям татарского языка; 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совершенствование</w:t>
      </w:r>
      <w:proofErr w:type="gramEnd"/>
      <w:r>
        <w:t xml:space="preserve"> знаний, умений и навыков коммуникации на родном языке; 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восприятие</w:t>
      </w:r>
      <w:proofErr w:type="gramEnd"/>
      <w:r>
        <w:t xml:space="preserve"> родного языка как общественного явления, соблюдая его нормы, развитие умений использования в связи с различными жизненными ситуациями; 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выделение</w:t>
      </w:r>
      <w:proofErr w:type="gramEnd"/>
      <w:r>
        <w:t xml:space="preserve"> языковых единиц, анализируя и сопоставляя их, развитие умения учащихся правильного употребления в повседневном общении между собой: в учебном процессе и во внеклассной работе; 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работа</w:t>
      </w:r>
      <w:proofErr w:type="gramEnd"/>
      <w:r>
        <w:t xml:space="preserve"> с текстом с целью извлечения необходимой </w:t>
      </w:r>
      <w:r>
        <w:tab/>
        <w:t xml:space="preserve">информации и ее трансформации;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умение</w:t>
      </w:r>
      <w:proofErr w:type="gramEnd"/>
      <w:r>
        <w:t xml:space="preserve"> использовать знания по родному языку в связной речи учащихся; 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умение</w:t>
      </w:r>
      <w:proofErr w:type="gramEnd"/>
      <w:r>
        <w:t xml:space="preserve"> </w:t>
      </w:r>
      <w:r>
        <w:tab/>
        <w:t xml:space="preserve">использовать знания по </w:t>
      </w:r>
      <w:r>
        <w:tab/>
        <w:t xml:space="preserve">родному </w:t>
      </w:r>
      <w:r>
        <w:tab/>
        <w:t xml:space="preserve">языку </w:t>
      </w:r>
      <w:r>
        <w:tab/>
        <w:t xml:space="preserve">в </w:t>
      </w:r>
      <w:r>
        <w:tab/>
        <w:t xml:space="preserve">различных </w:t>
      </w:r>
      <w:r>
        <w:tab/>
        <w:t xml:space="preserve">условиях коммуникации; 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развитие</w:t>
      </w:r>
      <w:proofErr w:type="gramEnd"/>
      <w:r>
        <w:t xml:space="preserve"> орфографической и пунктуационной грамотности учащихся; 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развитие</w:t>
      </w:r>
      <w:proofErr w:type="gramEnd"/>
      <w:r>
        <w:t xml:space="preserve"> умения учащихся общественной адаптации и положительного эмоционального воздействия своему собеседнику;  </w:t>
      </w:r>
    </w:p>
    <w:p w:rsidR="004022A1" w:rsidRDefault="004D362B">
      <w:pPr>
        <w:numPr>
          <w:ilvl w:val="0"/>
          <w:numId w:val="1"/>
        </w:numPr>
        <w:ind w:hanging="360"/>
      </w:pPr>
      <w:proofErr w:type="gramStart"/>
      <w:r>
        <w:t>сопоставление</w:t>
      </w:r>
      <w:proofErr w:type="gramEnd"/>
      <w:r>
        <w:t xml:space="preserve"> (при необходимости) языковых и речевых единиц татарского и русского языков.  </w:t>
      </w:r>
    </w:p>
    <w:p w:rsidR="004022A1" w:rsidRDefault="004D362B">
      <w:pPr>
        <w:spacing w:after="46" w:line="240" w:lineRule="auto"/>
        <w:ind w:left="980" w:firstLine="0"/>
        <w:jc w:val="left"/>
      </w:pPr>
      <w:r>
        <w:t xml:space="preserve"> </w:t>
      </w:r>
    </w:p>
    <w:p w:rsidR="004022A1" w:rsidRDefault="004D362B">
      <w:pPr>
        <w:pStyle w:val="1"/>
      </w:pPr>
      <w:r>
        <w:t xml:space="preserve">Требования к уровню подготовки учащихся </w:t>
      </w:r>
    </w:p>
    <w:p w:rsidR="004022A1" w:rsidRDefault="004D362B">
      <w:pPr>
        <w:spacing w:after="60" w:line="240" w:lineRule="auto"/>
        <w:ind w:left="980" w:firstLine="0"/>
        <w:jc w:val="left"/>
      </w:pPr>
      <w:r>
        <w:t xml:space="preserve"> </w:t>
      </w:r>
      <w:r>
        <w:rPr>
          <w:b/>
        </w:rPr>
        <w:t xml:space="preserve"> </w:t>
      </w:r>
    </w:p>
    <w:p w:rsidR="004022A1" w:rsidRDefault="004D362B">
      <w:pPr>
        <w:ind w:left="663" w:firstLine="302"/>
      </w:pPr>
      <w:r>
        <w:t xml:space="preserve"> В 10-11 классах актуализируются, обобщаются и углубляются знания и умения, полученные в предыдущих классах.  </w:t>
      </w:r>
    </w:p>
    <w:p w:rsidR="004022A1" w:rsidRDefault="004D362B">
      <w:pPr>
        <w:pStyle w:val="1"/>
        <w:ind w:left="663" w:firstLine="302"/>
      </w:pPr>
      <w:r>
        <w:rPr>
          <w:b w:val="0"/>
        </w:rPr>
        <w:lastRenderedPageBreak/>
        <w:t xml:space="preserve">В процессе освоения раздела </w:t>
      </w:r>
      <w:r>
        <w:t>“Фонетика. Орфоэпия. Графика”</w:t>
      </w:r>
      <w:r>
        <w:rPr>
          <w:b w:val="0"/>
        </w:rPr>
        <w:t xml:space="preserve"> </w:t>
      </w:r>
      <w:proofErr w:type="gramStart"/>
      <w:r>
        <w:t>учащиеся  научатся</w:t>
      </w:r>
      <w:proofErr w:type="gramEnd"/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2"/>
        </w:numPr>
        <w:ind w:left="1685" w:right="1745" w:hanging="360"/>
      </w:pPr>
      <w:proofErr w:type="gramStart"/>
      <w:r>
        <w:t>сделать</w:t>
      </w:r>
      <w:proofErr w:type="gramEnd"/>
      <w:r>
        <w:t xml:space="preserve"> фонетический анализ более сложных словоформ; 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соблюдать орфоэпические нормы татарского языка;  </w:t>
      </w:r>
    </w:p>
    <w:p w:rsidR="004022A1" w:rsidRDefault="004D362B">
      <w:pPr>
        <w:numPr>
          <w:ilvl w:val="0"/>
          <w:numId w:val="2"/>
        </w:numPr>
        <w:ind w:left="1685" w:right="1745" w:hanging="360"/>
      </w:pPr>
      <w:proofErr w:type="gramStart"/>
      <w:r>
        <w:t>извлекать</w:t>
      </w:r>
      <w:proofErr w:type="gramEnd"/>
      <w:r>
        <w:t xml:space="preserve"> необходимую информацию из орфоэпического словаря татарского языка и  справочной литературы и использовать ее в различных ситуациях общения. </w:t>
      </w:r>
    </w:p>
    <w:p w:rsidR="004022A1" w:rsidRDefault="004D362B">
      <w:pPr>
        <w:pStyle w:val="1"/>
      </w:pPr>
      <w:r>
        <w:rPr>
          <w:b w:val="0"/>
        </w:rPr>
        <w:t xml:space="preserve"> </w:t>
      </w:r>
      <w:r>
        <w:t>Учащиеся получат возможность</w:t>
      </w:r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3"/>
        </w:numPr>
        <w:ind w:left="1685" w:hanging="360"/>
      </w:pPr>
      <w:proofErr w:type="gramStart"/>
      <w:r>
        <w:t>различать</w:t>
      </w:r>
      <w:proofErr w:type="gramEnd"/>
      <w:r>
        <w:t xml:space="preserve"> средства выразительного чтения;  </w:t>
      </w:r>
    </w:p>
    <w:p w:rsidR="004022A1" w:rsidRDefault="004D362B">
      <w:pPr>
        <w:numPr>
          <w:ilvl w:val="0"/>
          <w:numId w:val="3"/>
        </w:numPr>
        <w:ind w:left="1685" w:hanging="360"/>
      </w:pPr>
      <w:proofErr w:type="gramStart"/>
      <w:r>
        <w:t>выразительно</w:t>
      </w:r>
      <w:proofErr w:type="gramEnd"/>
      <w:r>
        <w:t xml:space="preserve"> читать различные по жанру текстов; </w:t>
      </w:r>
    </w:p>
    <w:p w:rsidR="004022A1" w:rsidRDefault="004D362B">
      <w:pPr>
        <w:numPr>
          <w:ilvl w:val="0"/>
          <w:numId w:val="3"/>
        </w:numPr>
        <w:ind w:left="1685" w:hanging="360"/>
      </w:pPr>
      <w:proofErr w:type="gramStart"/>
      <w:r>
        <w:t>извлекать</w:t>
      </w:r>
      <w:proofErr w:type="gramEnd"/>
      <w:r>
        <w:t xml:space="preserve"> необходимую информацию из орфоэпического словаря татарского языка и  справочной литературы в мультимедийной форме и использовать ее в различных ситуациях общения.  </w:t>
      </w:r>
    </w:p>
    <w:p w:rsidR="004022A1" w:rsidRDefault="004D362B">
      <w:pPr>
        <w:pStyle w:val="1"/>
        <w:ind w:left="663" w:firstLine="302"/>
      </w:pPr>
      <w:r>
        <w:rPr>
          <w:b w:val="0"/>
        </w:rPr>
        <w:t xml:space="preserve">В процессе освоения раздела </w:t>
      </w:r>
      <w:r>
        <w:t>“Лексикология и фразеология”</w:t>
      </w:r>
      <w:r>
        <w:rPr>
          <w:b w:val="0"/>
        </w:rPr>
        <w:t xml:space="preserve"> </w:t>
      </w:r>
      <w:r>
        <w:t>учащиеся научатся</w:t>
      </w:r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4"/>
        </w:numPr>
      </w:pPr>
      <w:proofErr w:type="gramStart"/>
      <w:r>
        <w:t>сделать</w:t>
      </w:r>
      <w:proofErr w:type="gramEnd"/>
      <w:r>
        <w:t xml:space="preserve"> лексический анализ слова  с точки зрения его значения, происхождения, сферы и активности употребления;  </w:t>
      </w:r>
    </w:p>
    <w:p w:rsidR="004022A1" w:rsidRDefault="004D362B">
      <w:pPr>
        <w:numPr>
          <w:ilvl w:val="0"/>
          <w:numId w:val="4"/>
        </w:numPr>
      </w:pPr>
      <w:proofErr w:type="gramStart"/>
      <w:r>
        <w:t>обобщать</w:t>
      </w:r>
      <w:proofErr w:type="gramEnd"/>
      <w:r>
        <w:t xml:space="preserve"> слова в тематические группы;  </w:t>
      </w:r>
    </w:p>
    <w:p w:rsidR="004022A1" w:rsidRDefault="004D362B">
      <w:pPr>
        <w:numPr>
          <w:ilvl w:val="0"/>
          <w:numId w:val="4"/>
        </w:numPr>
      </w:pPr>
      <w:proofErr w:type="gramStart"/>
      <w:r>
        <w:t>установить</w:t>
      </w:r>
      <w:proofErr w:type="gramEnd"/>
      <w:r>
        <w:t xml:space="preserve"> </w:t>
      </w:r>
      <w:r>
        <w:tab/>
        <w:t xml:space="preserve">лексическую </w:t>
      </w:r>
      <w:r>
        <w:tab/>
        <w:t xml:space="preserve">синонимию </w:t>
      </w:r>
      <w:r>
        <w:tab/>
        <w:t xml:space="preserve">во избежание </w:t>
      </w:r>
      <w:r>
        <w:tab/>
        <w:t xml:space="preserve">тавтологических повторов, с целью достижения связной речи;  </w:t>
      </w:r>
    </w:p>
    <w:p w:rsidR="004022A1" w:rsidRDefault="004D362B">
      <w:pPr>
        <w:numPr>
          <w:ilvl w:val="0"/>
          <w:numId w:val="4"/>
        </w:numPr>
      </w:pPr>
      <w:proofErr w:type="gramStart"/>
      <w:r>
        <w:t>выделить</w:t>
      </w:r>
      <w:proofErr w:type="gramEnd"/>
      <w:r>
        <w:t xml:space="preserve"> метафору, эпитет; </w:t>
      </w:r>
    </w:p>
    <w:p w:rsidR="004022A1" w:rsidRDefault="004D362B">
      <w:pPr>
        <w:numPr>
          <w:ilvl w:val="0"/>
          <w:numId w:val="4"/>
        </w:numPr>
      </w:pPr>
      <w:proofErr w:type="gramStart"/>
      <w:r>
        <w:t>использовать</w:t>
      </w:r>
      <w:proofErr w:type="gramEnd"/>
      <w:r>
        <w:t xml:space="preserve"> различные – толковые и фразеологические словари, а также словари синонимов и антонимов.  </w:t>
      </w:r>
    </w:p>
    <w:p w:rsidR="004022A1" w:rsidRDefault="004D362B">
      <w:pPr>
        <w:pStyle w:val="1"/>
      </w:pPr>
      <w:r>
        <w:t>Учащиеся получат возможность</w:t>
      </w:r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5"/>
        </w:numPr>
        <w:ind w:left="1685" w:hanging="360"/>
      </w:pPr>
      <w:proofErr w:type="gramStart"/>
      <w:r>
        <w:t>классифицировать</w:t>
      </w:r>
      <w:proofErr w:type="gramEnd"/>
      <w:r>
        <w:t xml:space="preserve"> лексический состав татарского языка;   </w:t>
      </w:r>
    </w:p>
    <w:p w:rsidR="004022A1" w:rsidRDefault="004D362B">
      <w:pPr>
        <w:numPr>
          <w:ilvl w:val="0"/>
          <w:numId w:val="5"/>
        </w:numPr>
        <w:ind w:left="1685" w:hanging="360"/>
      </w:pPr>
      <w:proofErr w:type="gramStart"/>
      <w:r>
        <w:t>установить</w:t>
      </w:r>
      <w:proofErr w:type="gramEnd"/>
      <w:r>
        <w:t xml:space="preserve"> различие между лексическим и грамматическим значениями слов;  </w:t>
      </w:r>
    </w:p>
    <w:p w:rsidR="004022A1" w:rsidRDefault="004D362B">
      <w:pPr>
        <w:numPr>
          <w:ilvl w:val="0"/>
          <w:numId w:val="5"/>
        </w:numPr>
        <w:spacing w:after="56" w:line="269" w:lineRule="auto"/>
        <w:ind w:left="1685" w:hanging="360"/>
      </w:pPr>
      <w:proofErr w:type="gramStart"/>
      <w:r>
        <w:t>извлекать</w:t>
      </w:r>
      <w:proofErr w:type="gramEnd"/>
      <w:r>
        <w:t xml:space="preserve"> необходимую информацию из различных словарей (толковых, синонимов, </w:t>
      </w:r>
      <w:r>
        <w:tab/>
        <w:t xml:space="preserve">антонимов, </w:t>
      </w:r>
      <w:r>
        <w:tab/>
        <w:t xml:space="preserve">иностранных </w:t>
      </w:r>
      <w:r>
        <w:tab/>
        <w:t xml:space="preserve">слов, </w:t>
      </w:r>
      <w:r>
        <w:tab/>
        <w:t xml:space="preserve">фразеологических) </w:t>
      </w:r>
      <w:r>
        <w:tab/>
        <w:t xml:space="preserve">и мультимедийных средств;  </w:t>
      </w:r>
    </w:p>
    <w:p w:rsidR="004022A1" w:rsidRDefault="004D362B">
      <w:pPr>
        <w:numPr>
          <w:ilvl w:val="0"/>
          <w:numId w:val="5"/>
        </w:numPr>
        <w:ind w:left="1685" w:hanging="360"/>
      </w:pPr>
      <w:proofErr w:type="gramStart"/>
      <w:r>
        <w:t>оценить</w:t>
      </w:r>
      <w:proofErr w:type="gramEnd"/>
      <w:r>
        <w:t xml:space="preserve"> свою и чужую речь с точки зрения уместного, выразительного и точного использования лексических единиц;  </w:t>
      </w:r>
    </w:p>
    <w:p w:rsidR="004022A1" w:rsidRDefault="004D362B">
      <w:pPr>
        <w:numPr>
          <w:ilvl w:val="0"/>
          <w:numId w:val="5"/>
        </w:numPr>
        <w:ind w:left="1685" w:hanging="360"/>
      </w:pPr>
      <w:proofErr w:type="gramStart"/>
      <w:r>
        <w:t>пользоваться</w:t>
      </w:r>
      <w:proofErr w:type="gramEnd"/>
      <w:r>
        <w:t xml:space="preserve"> лексико-фразеологическими средствами в текстах различных (публицистических и литературных, научных и официально деловых) жанров;  </w:t>
      </w:r>
    </w:p>
    <w:p w:rsidR="004022A1" w:rsidRDefault="004D362B">
      <w:pPr>
        <w:pStyle w:val="1"/>
        <w:ind w:left="663" w:firstLine="302"/>
      </w:pPr>
      <w:r>
        <w:rPr>
          <w:b w:val="0"/>
        </w:rPr>
        <w:t xml:space="preserve">В процессе освоения раздела </w:t>
      </w:r>
      <w:r>
        <w:t>“</w:t>
      </w:r>
      <w:proofErr w:type="spellStart"/>
      <w:r>
        <w:t>Морфемика</w:t>
      </w:r>
      <w:proofErr w:type="spellEnd"/>
      <w:r>
        <w:t xml:space="preserve"> и словообразование”</w:t>
      </w:r>
      <w:r>
        <w:rPr>
          <w:b w:val="0"/>
        </w:rPr>
        <w:t xml:space="preserve"> </w:t>
      </w:r>
      <w:r>
        <w:t>учащиеся научатся</w:t>
      </w:r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6"/>
        </w:numPr>
        <w:ind w:left="1685" w:hanging="360"/>
      </w:pPr>
      <w:proofErr w:type="gramStart"/>
      <w:r>
        <w:t>сделать</w:t>
      </w:r>
      <w:proofErr w:type="gramEnd"/>
      <w:r>
        <w:t xml:space="preserve"> морфемный анализ;  </w:t>
      </w:r>
    </w:p>
    <w:p w:rsidR="004022A1" w:rsidRDefault="004D362B">
      <w:pPr>
        <w:numPr>
          <w:ilvl w:val="0"/>
          <w:numId w:val="6"/>
        </w:numPr>
        <w:ind w:left="1685" w:hanging="360"/>
      </w:pPr>
      <w:proofErr w:type="gramStart"/>
      <w:r>
        <w:t>определить</w:t>
      </w:r>
      <w:proofErr w:type="gramEnd"/>
      <w:r>
        <w:t xml:space="preserve"> способы образования слов и привести свои примеры;  </w:t>
      </w:r>
    </w:p>
    <w:p w:rsidR="004022A1" w:rsidRDefault="004D362B">
      <w:pPr>
        <w:numPr>
          <w:ilvl w:val="0"/>
          <w:numId w:val="6"/>
        </w:numPr>
        <w:ind w:left="1685" w:hanging="360"/>
      </w:pPr>
      <w:proofErr w:type="gramStart"/>
      <w:r>
        <w:t>образовать</w:t>
      </w:r>
      <w:proofErr w:type="gramEnd"/>
      <w:r>
        <w:t xml:space="preserve"> от предложенного учителем слова однокоренные слова;  </w:t>
      </w:r>
    </w:p>
    <w:p w:rsidR="004022A1" w:rsidRDefault="004D362B">
      <w:pPr>
        <w:numPr>
          <w:ilvl w:val="0"/>
          <w:numId w:val="6"/>
        </w:numPr>
        <w:ind w:left="1685" w:hanging="360"/>
      </w:pPr>
      <w:proofErr w:type="gramStart"/>
      <w:r>
        <w:t>распознать</w:t>
      </w:r>
      <w:proofErr w:type="gramEnd"/>
      <w:r>
        <w:t xml:space="preserve"> части речи и члены предложения исходя из морфемного строения слова.  </w:t>
      </w:r>
    </w:p>
    <w:p w:rsidR="004022A1" w:rsidRDefault="004D362B">
      <w:pPr>
        <w:pStyle w:val="1"/>
      </w:pPr>
      <w:r>
        <w:t>Учащиеся получат возможность</w:t>
      </w:r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7"/>
        </w:numPr>
        <w:ind w:left="1685" w:hanging="360"/>
      </w:pPr>
      <w:proofErr w:type="gramStart"/>
      <w:r>
        <w:t>установить</w:t>
      </w:r>
      <w:proofErr w:type="gramEnd"/>
      <w:r>
        <w:t xml:space="preserve"> семантическую связь между однокоренными словами;   </w:t>
      </w:r>
    </w:p>
    <w:p w:rsidR="004022A1" w:rsidRDefault="004D362B">
      <w:pPr>
        <w:numPr>
          <w:ilvl w:val="0"/>
          <w:numId w:val="7"/>
        </w:numPr>
        <w:ind w:left="1685" w:hanging="360"/>
      </w:pPr>
      <w:proofErr w:type="gramStart"/>
      <w:r>
        <w:lastRenderedPageBreak/>
        <w:t>определить</w:t>
      </w:r>
      <w:proofErr w:type="gramEnd"/>
      <w:r>
        <w:t xml:space="preserve"> значение словообразовательных элементов в </w:t>
      </w:r>
      <w:proofErr w:type="spellStart"/>
      <w:r>
        <w:t>литературнохудожественных</w:t>
      </w:r>
      <w:proofErr w:type="spellEnd"/>
      <w:r>
        <w:t xml:space="preserve"> текстах как описательного элемента;  </w:t>
      </w:r>
    </w:p>
    <w:p w:rsidR="004022A1" w:rsidRDefault="004D362B">
      <w:pPr>
        <w:numPr>
          <w:ilvl w:val="0"/>
          <w:numId w:val="7"/>
        </w:numPr>
        <w:ind w:left="1685" w:hanging="360"/>
      </w:pPr>
      <w:proofErr w:type="gramStart"/>
      <w:r>
        <w:t>выяснить</w:t>
      </w:r>
      <w:proofErr w:type="gramEnd"/>
      <w:r>
        <w:t xml:space="preserve"> этимологию слова с целью усвоения его орфографии и лексического значения.   </w:t>
      </w:r>
    </w:p>
    <w:p w:rsidR="004022A1" w:rsidRDefault="004D362B">
      <w:pPr>
        <w:pStyle w:val="1"/>
      </w:pPr>
      <w:r>
        <w:rPr>
          <w:b w:val="0"/>
        </w:rPr>
        <w:t xml:space="preserve">В процессе освоения раздела </w:t>
      </w:r>
      <w:r>
        <w:t>“Морфология”</w:t>
      </w:r>
      <w:r>
        <w:rPr>
          <w:b w:val="0"/>
        </w:rPr>
        <w:t xml:space="preserve"> </w:t>
      </w:r>
      <w:r>
        <w:t>учащиеся научатся</w:t>
      </w:r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8"/>
        </w:numPr>
        <w:ind w:left="1685" w:hanging="360"/>
      </w:pPr>
      <w:proofErr w:type="gramStart"/>
      <w:r>
        <w:t>анализировать  различные</w:t>
      </w:r>
      <w:proofErr w:type="gramEnd"/>
      <w:r>
        <w:t xml:space="preserve"> части речи;  </w:t>
      </w:r>
    </w:p>
    <w:p w:rsidR="004022A1" w:rsidRDefault="004D362B">
      <w:pPr>
        <w:numPr>
          <w:ilvl w:val="0"/>
          <w:numId w:val="8"/>
        </w:numPr>
        <w:ind w:left="1685" w:hanging="360"/>
      </w:pPr>
      <w:proofErr w:type="gramStart"/>
      <w:r>
        <w:t>использовать</w:t>
      </w:r>
      <w:proofErr w:type="gramEnd"/>
      <w:r>
        <w:t xml:space="preserve"> различные формы частей речи в рамках норм современного татарского литературного языка;  </w:t>
      </w:r>
    </w:p>
    <w:p w:rsidR="004022A1" w:rsidRDefault="004D362B">
      <w:pPr>
        <w:numPr>
          <w:ilvl w:val="0"/>
          <w:numId w:val="8"/>
        </w:numPr>
        <w:ind w:left="1685" w:hanging="360"/>
      </w:pPr>
      <w:proofErr w:type="gramStart"/>
      <w:r>
        <w:t>употреблять</w:t>
      </w:r>
      <w:proofErr w:type="gramEnd"/>
      <w:r>
        <w:t xml:space="preserve"> знания и навыки по морфологии для выполнения орфографических норм и проведения различных типов анализов.  </w:t>
      </w:r>
    </w:p>
    <w:p w:rsidR="004022A1" w:rsidRDefault="004D362B">
      <w:pPr>
        <w:pStyle w:val="1"/>
      </w:pPr>
      <w:r>
        <w:t>Учащиеся получат возможность</w:t>
      </w:r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9"/>
        </w:numPr>
        <w:ind w:left="1685" w:hanging="360"/>
      </w:pPr>
      <w:proofErr w:type="gramStart"/>
      <w:r>
        <w:t>выделять</w:t>
      </w:r>
      <w:proofErr w:type="gramEnd"/>
      <w:r>
        <w:t xml:space="preserve"> грамматические омонимы;  </w:t>
      </w:r>
    </w:p>
    <w:p w:rsidR="004022A1" w:rsidRDefault="004D362B">
      <w:pPr>
        <w:numPr>
          <w:ilvl w:val="0"/>
          <w:numId w:val="9"/>
        </w:numPr>
        <w:ind w:left="1685" w:hanging="360"/>
      </w:pPr>
      <w:proofErr w:type="gramStart"/>
      <w:r>
        <w:t>использовать</w:t>
      </w:r>
      <w:proofErr w:type="gramEnd"/>
      <w:r>
        <w:t xml:space="preserve"> различные формы частей речи в публицистических и литературных, научных и официально деловых стилях;  </w:t>
      </w:r>
    </w:p>
    <w:p w:rsidR="004022A1" w:rsidRDefault="004D362B">
      <w:pPr>
        <w:numPr>
          <w:ilvl w:val="0"/>
          <w:numId w:val="9"/>
        </w:numPr>
        <w:ind w:left="1685" w:hanging="360"/>
      </w:pPr>
      <w:proofErr w:type="gramStart"/>
      <w:r>
        <w:t>извлекать</w:t>
      </w:r>
      <w:proofErr w:type="gramEnd"/>
      <w:r>
        <w:t xml:space="preserve"> необходимую информацию по морфологии из различных словарей и мультимедийных средств.  </w:t>
      </w:r>
    </w:p>
    <w:p w:rsidR="004022A1" w:rsidRDefault="004D362B">
      <w:pPr>
        <w:ind w:left="966" w:firstLine="0"/>
      </w:pPr>
      <w:r>
        <w:t xml:space="preserve">В процессе освоения раздела </w:t>
      </w:r>
      <w:r>
        <w:rPr>
          <w:b/>
        </w:rPr>
        <w:t>“Синтаксис”</w:t>
      </w:r>
      <w:r>
        <w:t xml:space="preserve"> у</w:t>
      </w:r>
      <w:r>
        <w:rPr>
          <w:b/>
        </w:rPr>
        <w:t>чащиеся научатся</w:t>
      </w:r>
      <w:r>
        <w:t xml:space="preserve">:  </w:t>
      </w:r>
    </w:p>
    <w:p w:rsidR="004022A1" w:rsidRDefault="004D362B">
      <w:pPr>
        <w:numPr>
          <w:ilvl w:val="0"/>
          <w:numId w:val="9"/>
        </w:numPr>
        <w:ind w:left="1685" w:hanging="360"/>
      </w:pPr>
      <w:proofErr w:type="gramStart"/>
      <w:r>
        <w:t>анализировать</w:t>
      </w:r>
      <w:proofErr w:type="gramEnd"/>
      <w:r>
        <w:t xml:space="preserve"> словосочетания и предложения  с точки зрения структуры, значения и особенностей употребления при коммуникации;  </w:t>
      </w:r>
    </w:p>
    <w:p w:rsidR="004022A1" w:rsidRDefault="004D362B">
      <w:pPr>
        <w:numPr>
          <w:ilvl w:val="0"/>
          <w:numId w:val="9"/>
        </w:numPr>
        <w:ind w:left="1685" w:hanging="360"/>
      </w:pPr>
      <w:proofErr w:type="gramStart"/>
      <w:r>
        <w:t>различать</w:t>
      </w:r>
      <w:proofErr w:type="gramEnd"/>
      <w:r>
        <w:t xml:space="preserve"> синтаксические формы частей речи в рамках норм современного татарского литературного языка;  </w:t>
      </w:r>
    </w:p>
    <w:p w:rsidR="004022A1" w:rsidRDefault="004D362B">
      <w:pPr>
        <w:numPr>
          <w:ilvl w:val="0"/>
          <w:numId w:val="9"/>
        </w:numPr>
        <w:ind w:left="1685" w:hanging="360"/>
      </w:pPr>
      <w:proofErr w:type="gramStart"/>
      <w:r>
        <w:t>использовать</w:t>
      </w:r>
      <w:proofErr w:type="gramEnd"/>
      <w:r>
        <w:t xml:space="preserve"> знания и умения по синтаксису в процессе проведения различных  анализов.  </w:t>
      </w:r>
    </w:p>
    <w:p w:rsidR="004022A1" w:rsidRDefault="004D362B">
      <w:pPr>
        <w:pStyle w:val="1"/>
      </w:pPr>
      <w:r>
        <w:t>Учащиеся получат возможность</w:t>
      </w:r>
      <w:r>
        <w:rPr>
          <w:b w:val="0"/>
        </w:rPr>
        <w:t xml:space="preserve">: </w:t>
      </w:r>
    </w:p>
    <w:p w:rsidR="004022A1" w:rsidRDefault="004D362B">
      <w:pPr>
        <w:numPr>
          <w:ilvl w:val="0"/>
          <w:numId w:val="10"/>
        </w:numPr>
        <w:ind w:left="1685" w:hanging="360"/>
      </w:pPr>
      <w:proofErr w:type="gramStart"/>
      <w:r>
        <w:t>использовать</w:t>
      </w:r>
      <w:proofErr w:type="gramEnd"/>
      <w:r>
        <w:t xml:space="preserve"> синтаксические средства в текстах различных (публицистического и литературного, научного и официально делового) жанров;  </w:t>
      </w:r>
    </w:p>
    <w:p w:rsidR="004022A1" w:rsidRDefault="004D362B">
      <w:pPr>
        <w:numPr>
          <w:ilvl w:val="0"/>
          <w:numId w:val="10"/>
        </w:numPr>
        <w:ind w:left="1685" w:hanging="360"/>
      </w:pPr>
      <w:proofErr w:type="gramStart"/>
      <w:r>
        <w:t>провести</w:t>
      </w:r>
      <w:proofErr w:type="gramEnd"/>
      <w:r>
        <w:t xml:space="preserve"> синтаксический анализ предложений с учетом их </w:t>
      </w:r>
      <w:proofErr w:type="spellStart"/>
      <w:r>
        <w:t>функциональностилистических</w:t>
      </w:r>
      <w:proofErr w:type="spellEnd"/>
      <w:r>
        <w:t xml:space="preserve"> особенностей, использовать их в речи как выразительное средство.  </w:t>
      </w:r>
    </w:p>
    <w:p w:rsidR="004022A1" w:rsidRDefault="004D362B">
      <w:pPr>
        <w:pStyle w:val="1"/>
      </w:pPr>
      <w:r>
        <w:rPr>
          <w:b w:val="0"/>
        </w:rPr>
        <w:t>В процессе освоения раздела</w:t>
      </w:r>
      <w:r>
        <w:t xml:space="preserve"> “Орфография и пунктуация” учащиеся научатся</w:t>
      </w:r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11"/>
        </w:numPr>
        <w:ind w:left="1685" w:hanging="360"/>
      </w:pPr>
      <w:proofErr w:type="gramStart"/>
      <w:r>
        <w:t>использовать</w:t>
      </w:r>
      <w:proofErr w:type="gramEnd"/>
      <w:r>
        <w:t xml:space="preserve"> орфографические и пунктуационные нормы в пределах программы;  </w:t>
      </w:r>
    </w:p>
    <w:p w:rsidR="004022A1" w:rsidRDefault="004D362B">
      <w:pPr>
        <w:numPr>
          <w:ilvl w:val="0"/>
          <w:numId w:val="11"/>
        </w:numPr>
        <w:ind w:left="1685" w:hanging="360"/>
      </w:pPr>
      <w:proofErr w:type="gramStart"/>
      <w:r>
        <w:t>сформулировать</w:t>
      </w:r>
      <w:proofErr w:type="gramEnd"/>
      <w:r>
        <w:t xml:space="preserve"> устные или письменные комментарии орфографии отдельных слов;  </w:t>
      </w:r>
    </w:p>
    <w:p w:rsidR="004022A1" w:rsidRDefault="004D362B">
      <w:pPr>
        <w:numPr>
          <w:ilvl w:val="0"/>
          <w:numId w:val="11"/>
        </w:numPr>
        <w:ind w:left="1685" w:hanging="360"/>
      </w:pPr>
      <w:proofErr w:type="gramStart"/>
      <w:r>
        <w:t>выделять</w:t>
      </w:r>
      <w:proofErr w:type="gramEnd"/>
      <w:r>
        <w:t xml:space="preserve"> и исправлять орфографические и пунктуационные недочеты.  </w:t>
      </w:r>
    </w:p>
    <w:p w:rsidR="004022A1" w:rsidRDefault="004D362B">
      <w:pPr>
        <w:pStyle w:val="1"/>
      </w:pPr>
      <w:r>
        <w:t>Учащиеся получат возможность</w:t>
      </w:r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12"/>
        </w:numPr>
        <w:ind w:left="1685" w:hanging="360"/>
      </w:pPr>
      <w:proofErr w:type="gramStart"/>
      <w:r>
        <w:t>понимать</w:t>
      </w:r>
      <w:proofErr w:type="gramEnd"/>
      <w:r>
        <w:t xml:space="preserve"> роль и значение соблюдения орфографических и пунктуационных норм в устной и письменной речи;  </w:t>
      </w:r>
    </w:p>
    <w:p w:rsidR="004022A1" w:rsidRDefault="004D362B">
      <w:pPr>
        <w:numPr>
          <w:ilvl w:val="0"/>
          <w:numId w:val="12"/>
        </w:numPr>
        <w:ind w:left="1685" w:hanging="360"/>
      </w:pPr>
      <w:proofErr w:type="gramStart"/>
      <w:r>
        <w:t>извлекать</w:t>
      </w:r>
      <w:proofErr w:type="gramEnd"/>
      <w:r>
        <w:t xml:space="preserve"> необходимую информацию из различных словарей (толковых, синонимов, антонимов, иностранных слов, фразеологических) и мультимедийных средств и их правильно употреблять в речи.</w:t>
      </w:r>
      <w:r>
        <w:rPr>
          <w:b/>
        </w:rPr>
        <w:t xml:space="preserve"> </w:t>
      </w:r>
    </w:p>
    <w:p w:rsidR="004022A1" w:rsidRDefault="004D362B">
      <w:pPr>
        <w:pStyle w:val="1"/>
      </w:pPr>
      <w:r>
        <w:lastRenderedPageBreak/>
        <w:t xml:space="preserve"> В процессе освоения раздела “Стилистика” учащиеся научатся</w:t>
      </w:r>
      <w:r>
        <w:rPr>
          <w:b w:val="0"/>
        </w:rPr>
        <w:t xml:space="preserve">:   </w:t>
      </w:r>
    </w:p>
    <w:p w:rsidR="004022A1" w:rsidRDefault="004D362B">
      <w:pPr>
        <w:numPr>
          <w:ilvl w:val="0"/>
          <w:numId w:val="13"/>
        </w:numPr>
        <w:ind w:left="1685" w:hanging="360"/>
      </w:pPr>
      <w:proofErr w:type="gramStart"/>
      <w:r>
        <w:t>определить</w:t>
      </w:r>
      <w:proofErr w:type="gramEnd"/>
      <w:r>
        <w:t xml:space="preserve"> научный, официально-деловой и публицистические стили и их жанровые особенности;  </w:t>
      </w:r>
    </w:p>
    <w:p w:rsidR="004022A1" w:rsidRDefault="004D362B">
      <w:pPr>
        <w:numPr>
          <w:ilvl w:val="0"/>
          <w:numId w:val="13"/>
        </w:numPr>
        <w:ind w:left="1685" w:hanging="360"/>
      </w:pPr>
      <w:proofErr w:type="gramStart"/>
      <w:r>
        <w:t>установить</w:t>
      </w:r>
      <w:proofErr w:type="gramEnd"/>
      <w:r>
        <w:t xml:space="preserve"> специфику подготовки выступлений перед аудиторией (товарищами): обозначить его тематики, определить цели и задачи;  </w:t>
      </w:r>
    </w:p>
    <w:p w:rsidR="004022A1" w:rsidRDefault="004D362B">
      <w:pPr>
        <w:numPr>
          <w:ilvl w:val="0"/>
          <w:numId w:val="13"/>
        </w:numPr>
        <w:ind w:left="1685" w:hanging="360"/>
      </w:pPr>
      <w:proofErr w:type="gramStart"/>
      <w:r>
        <w:t>учитывать</w:t>
      </w:r>
      <w:proofErr w:type="gramEnd"/>
      <w:r>
        <w:t xml:space="preserve"> возрастные и психологические особенности вовлечения лингвистического материала в свое выступление, его соответствие уровню знаний, умений и навыков учащихся.  </w:t>
      </w:r>
    </w:p>
    <w:p w:rsidR="004022A1" w:rsidRDefault="004D362B">
      <w:pPr>
        <w:pStyle w:val="1"/>
      </w:pPr>
      <w:r>
        <w:t>Учащиеся получат возможность</w:t>
      </w:r>
      <w:r>
        <w:rPr>
          <w:b w:val="0"/>
        </w:rPr>
        <w:t xml:space="preserve">:   </w:t>
      </w:r>
    </w:p>
    <w:p w:rsidR="004022A1" w:rsidRDefault="004D362B">
      <w:pPr>
        <w:numPr>
          <w:ilvl w:val="0"/>
          <w:numId w:val="14"/>
        </w:numPr>
        <w:ind w:left="1685" w:hanging="360"/>
      </w:pPr>
      <w:proofErr w:type="gramStart"/>
      <w:r>
        <w:t>отличать</w:t>
      </w:r>
      <w:proofErr w:type="gramEnd"/>
      <w:r>
        <w:t xml:space="preserve"> специфику устной и письменной речи;   </w:t>
      </w:r>
    </w:p>
    <w:p w:rsidR="004022A1" w:rsidRDefault="004D362B">
      <w:pPr>
        <w:numPr>
          <w:ilvl w:val="0"/>
          <w:numId w:val="14"/>
        </w:numPr>
        <w:ind w:left="1685" w:hanging="360"/>
      </w:pPr>
      <w:proofErr w:type="gramStart"/>
      <w:r>
        <w:t>работать</w:t>
      </w:r>
      <w:proofErr w:type="gramEnd"/>
      <w:r>
        <w:t xml:space="preserve"> с текстами различных жанров и стилей (чтение готового текста или его трансформации в соответствии с обозначенными целью и задачами);  </w:t>
      </w:r>
    </w:p>
    <w:p w:rsidR="004022A1" w:rsidRDefault="004D362B">
      <w:pPr>
        <w:numPr>
          <w:ilvl w:val="0"/>
          <w:numId w:val="14"/>
        </w:numPr>
        <w:ind w:left="1685" w:hanging="360"/>
      </w:pPr>
      <w:proofErr w:type="gramStart"/>
      <w:r>
        <w:t>переводить</w:t>
      </w:r>
      <w:proofErr w:type="gramEnd"/>
      <w:r>
        <w:t xml:space="preserve"> с татарского на русский язык и с русского на татарский язык, различные по жанру и стилям тексты, с соблюдением норм устной и письменной речи. </w:t>
      </w:r>
    </w:p>
    <w:p w:rsidR="004022A1" w:rsidRDefault="004D362B">
      <w:pPr>
        <w:pStyle w:val="1"/>
      </w:pPr>
      <w:r>
        <w:rPr>
          <w:b w:val="0"/>
        </w:rPr>
        <w:t xml:space="preserve"> В процессе освоения раздела </w:t>
      </w:r>
      <w:r>
        <w:t>“Язык и культура”</w:t>
      </w:r>
      <w:r>
        <w:rPr>
          <w:b w:val="0"/>
        </w:rPr>
        <w:t xml:space="preserve"> </w:t>
      </w:r>
      <w:r>
        <w:t>учащиеся</w:t>
      </w:r>
      <w:r>
        <w:rPr>
          <w:b w:val="0"/>
        </w:rPr>
        <w:t xml:space="preserve"> </w:t>
      </w:r>
      <w:r>
        <w:t>научатся</w:t>
      </w:r>
      <w:r>
        <w:rPr>
          <w:b w:val="0"/>
        </w:rPr>
        <w:t xml:space="preserve">:  </w:t>
      </w:r>
    </w:p>
    <w:p w:rsidR="004022A1" w:rsidRDefault="004D362B">
      <w:pPr>
        <w:numPr>
          <w:ilvl w:val="0"/>
          <w:numId w:val="15"/>
        </w:numPr>
        <w:ind w:left="1685" w:hanging="360"/>
      </w:pPr>
      <w:proofErr w:type="gramStart"/>
      <w:r>
        <w:t>выделить</w:t>
      </w:r>
      <w:proofErr w:type="gramEnd"/>
      <w:r>
        <w:t xml:space="preserve"> лингвистические единицы с этнокультурным компонентом в произведениях устного народного творчества, а также произведениях, созданных  в жанре исторических романов и др.;  </w:t>
      </w:r>
    </w:p>
    <w:p w:rsidR="004022A1" w:rsidRDefault="004D362B">
      <w:pPr>
        <w:numPr>
          <w:ilvl w:val="0"/>
          <w:numId w:val="15"/>
        </w:numPr>
        <w:ind w:left="1685" w:hanging="360"/>
      </w:pPr>
      <w:proofErr w:type="gramStart"/>
      <w:r>
        <w:t>находить</w:t>
      </w:r>
      <w:proofErr w:type="gramEnd"/>
      <w:r>
        <w:t xml:space="preserve"> яркие примеры произведений, утверждающие мнение о том, что  изучение языка способствует лучшему усвоению истории свой страны и культуры;  </w:t>
      </w:r>
    </w:p>
    <w:p w:rsidR="004022A1" w:rsidRDefault="004D362B">
      <w:pPr>
        <w:numPr>
          <w:ilvl w:val="0"/>
          <w:numId w:val="15"/>
        </w:numPr>
        <w:ind w:left="1685" w:hanging="360"/>
      </w:pPr>
      <w:proofErr w:type="gramStart"/>
      <w:r>
        <w:t>изучать</w:t>
      </w:r>
      <w:proofErr w:type="gramEnd"/>
      <w:r>
        <w:t xml:space="preserve"> правила татарского речевого этикета с целью уместного их употребления в повседневной жизни: в учебном процессе и во внеклассной работе.  </w:t>
      </w:r>
    </w:p>
    <w:p w:rsidR="004022A1" w:rsidRDefault="004D362B">
      <w:pPr>
        <w:pStyle w:val="1"/>
      </w:pPr>
      <w:r>
        <w:t>Учащиеся получат возможность:</w:t>
      </w:r>
      <w:r>
        <w:rPr>
          <w:b w:val="0"/>
        </w:rPr>
        <w:t xml:space="preserve">  </w:t>
      </w:r>
    </w:p>
    <w:p w:rsidR="004022A1" w:rsidRDefault="004D362B">
      <w:pPr>
        <w:numPr>
          <w:ilvl w:val="0"/>
          <w:numId w:val="16"/>
        </w:numPr>
        <w:ind w:left="1685" w:hanging="360"/>
      </w:pPr>
      <w:proofErr w:type="gramStart"/>
      <w:r>
        <w:t>описать</w:t>
      </w:r>
      <w:proofErr w:type="gramEnd"/>
      <w:r>
        <w:t xml:space="preserve"> на примере изучаемых произведений тесную связь языка с историей культуры народа и его истории;  </w:t>
      </w:r>
    </w:p>
    <w:p w:rsidR="004022A1" w:rsidRDefault="004D362B">
      <w:pPr>
        <w:numPr>
          <w:ilvl w:val="0"/>
          <w:numId w:val="16"/>
        </w:numPr>
        <w:spacing w:after="262"/>
        <w:ind w:left="1685" w:hanging="360"/>
      </w:pPr>
      <w:proofErr w:type="gramStart"/>
      <w:r>
        <w:t>охарактеризовать</w:t>
      </w:r>
      <w:proofErr w:type="gramEnd"/>
      <w:r>
        <w:t xml:space="preserve"> татарский речевой этикет в сравнении с этикетом других народов Российской Федерации.  </w:t>
      </w:r>
    </w:p>
    <w:p w:rsidR="004022A1" w:rsidRDefault="004D362B">
      <w:pPr>
        <w:pStyle w:val="1"/>
        <w:spacing w:after="257"/>
        <w:ind w:left="270"/>
      </w:pPr>
      <w:r>
        <w:t xml:space="preserve">  Содержание </w:t>
      </w:r>
    </w:p>
    <w:tbl>
      <w:tblPr>
        <w:tblStyle w:val="TableGrid"/>
        <w:tblW w:w="9753" w:type="dxa"/>
        <w:tblInd w:w="149" w:type="dxa"/>
        <w:tblCellMar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677"/>
        <w:gridCol w:w="1952"/>
        <w:gridCol w:w="344"/>
        <w:gridCol w:w="5930"/>
        <w:gridCol w:w="850"/>
      </w:tblGrid>
      <w:tr w:rsidR="004022A1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№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1" w:line="240" w:lineRule="auto"/>
              <w:ind w:left="0" w:firstLine="0"/>
            </w:pPr>
            <w:r>
              <w:t xml:space="preserve">Основные темы </w:t>
            </w:r>
          </w:p>
          <w:p w:rsidR="004022A1" w:rsidRDefault="004D362B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программы</w:t>
            </w:r>
            <w:proofErr w:type="gramEnd"/>
            <w:r>
              <w:t xml:space="preserve"> 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1" w:line="240" w:lineRule="auto"/>
              <w:ind w:left="0" w:firstLine="0"/>
              <w:jc w:val="left"/>
            </w:pPr>
            <w:r>
              <w:t xml:space="preserve"> Основные виды учебной деятельности   </w:t>
            </w:r>
          </w:p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Всего часов </w:t>
            </w:r>
          </w:p>
        </w:tc>
      </w:tr>
      <w:tr w:rsidR="004022A1">
        <w:trPr>
          <w:trHeight w:val="288"/>
        </w:trPr>
        <w:tc>
          <w:tcPr>
            <w:tcW w:w="9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10 к </w:t>
            </w:r>
            <w:proofErr w:type="spellStart"/>
            <w:r>
              <w:rPr>
                <w:b/>
              </w:rPr>
              <w:t>ласс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4022A1">
        <w:trPr>
          <w:trHeight w:val="13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 Язык – средство общения, общественное </w:t>
            </w:r>
            <w:r>
              <w:tab/>
              <w:t xml:space="preserve">и политическое </w:t>
            </w:r>
            <w:proofErr w:type="gramStart"/>
            <w:r>
              <w:t xml:space="preserve">явление.   </w:t>
            </w:r>
            <w:proofErr w:type="gramEnd"/>
            <w:r>
              <w:t xml:space="preserve"> 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</w:pPr>
            <w:r>
              <w:t xml:space="preserve">    Понимание общественно-политической значимости языка в жизни человека. Основные функции языка.  Совершенствование знаний о системе классификации языков в мире: о тюркских языках. Виды речи.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022A1">
        <w:trPr>
          <w:trHeight w:val="22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1" w:line="240" w:lineRule="auto"/>
              <w:ind w:left="0" w:firstLine="0"/>
              <w:jc w:val="left"/>
            </w:pPr>
            <w:r>
              <w:t xml:space="preserve">Фонетика. </w:t>
            </w:r>
          </w:p>
          <w:p w:rsidR="004022A1" w:rsidRDefault="004D362B">
            <w:pPr>
              <w:spacing w:after="0" w:line="240" w:lineRule="auto"/>
              <w:ind w:left="0" w:firstLine="0"/>
              <w:jc w:val="left"/>
            </w:pPr>
            <w:r>
              <w:t xml:space="preserve">Орфоэпия. </w:t>
            </w:r>
          </w:p>
          <w:p w:rsidR="004022A1" w:rsidRDefault="004D362B">
            <w:pPr>
              <w:spacing w:after="1" w:line="240" w:lineRule="auto"/>
              <w:ind w:left="0" w:firstLine="0"/>
              <w:jc w:val="left"/>
            </w:pPr>
            <w:r>
              <w:t xml:space="preserve">Графика. </w:t>
            </w:r>
            <w:r>
              <w:tab/>
              <w:t xml:space="preserve">Звук. </w:t>
            </w:r>
          </w:p>
          <w:p w:rsidR="004022A1" w:rsidRDefault="004D362B">
            <w:pPr>
              <w:spacing w:after="0" w:line="240" w:lineRule="auto"/>
              <w:ind w:left="0" w:firstLine="0"/>
              <w:jc w:val="left"/>
            </w:pPr>
            <w:r>
              <w:t xml:space="preserve">Фонема.    </w:t>
            </w:r>
          </w:p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</w:pPr>
            <w:r>
              <w:t xml:space="preserve">Звуки и буквы. </w:t>
            </w:r>
            <w:proofErr w:type="gramStart"/>
            <w:r>
              <w:t>Транскрипция .</w:t>
            </w:r>
            <w:proofErr w:type="gramEnd"/>
            <w:r>
              <w:t xml:space="preserve"> Совершенствование навыков правильного произношения, в том числе применительно к новому языковому материалу; соблюдение ударения и интонации в татарском языке. </w:t>
            </w:r>
            <w:proofErr w:type="gramStart"/>
            <w:r>
              <w:t>Систематизация  знаний</w:t>
            </w:r>
            <w:proofErr w:type="gramEnd"/>
            <w:r>
              <w:t xml:space="preserve">  о звуковой и графической системе, об орфографических принципах татарского языка.  Фонетический анализ слов, в которых наблюдаются случаи несоответствия звуков и </w:t>
            </w:r>
            <w:proofErr w:type="gramStart"/>
            <w:r>
              <w:t xml:space="preserve">букв.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8 </w:t>
            </w:r>
          </w:p>
        </w:tc>
      </w:tr>
      <w:tr w:rsidR="004022A1">
        <w:trPr>
          <w:trHeight w:val="139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1" w:line="240" w:lineRule="auto"/>
              <w:ind w:left="0" w:firstLine="0"/>
              <w:jc w:val="left"/>
            </w:pPr>
            <w:r>
              <w:t xml:space="preserve">Лексикология.     </w:t>
            </w:r>
          </w:p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35" w:lineRule="auto"/>
              <w:ind w:left="0" w:firstLine="0"/>
            </w:pPr>
            <w:r>
              <w:t xml:space="preserve">Распознавание и употребление в речи фразеологизмов, многозначных слов, омонимов, синонимов, антонимов.  Этимология.  Кальки. Исторические слова, архаизмы и неологизмы. Лексикография. Типы словарей.  </w:t>
            </w:r>
          </w:p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Лексический анализ </w:t>
            </w:r>
            <w:proofErr w:type="gramStart"/>
            <w:r>
              <w:t xml:space="preserve">слов.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7 </w:t>
            </w:r>
          </w:p>
        </w:tc>
      </w:tr>
      <w:tr w:rsidR="004022A1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40" w:lineRule="auto"/>
              <w:ind w:left="0" w:firstLine="0"/>
              <w:jc w:val="left"/>
            </w:pPr>
            <w:r>
              <w:t xml:space="preserve">Состав </w:t>
            </w:r>
            <w:r>
              <w:tab/>
              <w:t xml:space="preserve">слова </w:t>
            </w:r>
            <w:r>
              <w:tab/>
              <w:t xml:space="preserve">и </w:t>
            </w:r>
          </w:p>
          <w:p w:rsidR="004022A1" w:rsidRDefault="004D362B">
            <w:pPr>
              <w:spacing w:after="1" w:line="240" w:lineRule="auto"/>
              <w:ind w:left="0" w:firstLine="0"/>
              <w:jc w:val="left"/>
            </w:pPr>
            <w:proofErr w:type="gramStart"/>
            <w:r>
              <w:t>словообразование</w:t>
            </w:r>
            <w:proofErr w:type="gramEnd"/>
            <w:r>
              <w:t xml:space="preserve">.     </w:t>
            </w:r>
          </w:p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</w:pPr>
            <w:r>
              <w:t xml:space="preserve">Способы словообразования (аффиксации, словосложения, конверсии и др.) различных частей речи.  Состав слова русского и татарского </w:t>
            </w:r>
            <w:proofErr w:type="gramStart"/>
            <w:r>
              <w:t xml:space="preserve">языков.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022A1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022A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022A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Морфемный </w:t>
            </w:r>
            <w:r>
              <w:tab/>
              <w:t xml:space="preserve">и </w:t>
            </w:r>
            <w:r>
              <w:tab/>
              <w:t xml:space="preserve">словообразовательный </w:t>
            </w:r>
            <w:r>
              <w:tab/>
              <w:t xml:space="preserve">анализ различных частей </w:t>
            </w:r>
            <w:proofErr w:type="gramStart"/>
            <w:r>
              <w:t xml:space="preserve">речи.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022A1">
            <w:pPr>
              <w:spacing w:after="0" w:line="276" w:lineRule="auto"/>
              <w:ind w:left="0" w:firstLine="0"/>
              <w:jc w:val="left"/>
            </w:pPr>
          </w:p>
        </w:tc>
      </w:tr>
      <w:tr w:rsidR="004022A1">
        <w:trPr>
          <w:trHeight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Повторение пройденного в 10 классе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Язык и речь. Фонетика. Лексикология. Состав слова и </w:t>
            </w:r>
            <w:proofErr w:type="gramStart"/>
            <w:r>
              <w:t xml:space="preserve">словообразование.   </w:t>
            </w:r>
            <w:proofErr w:type="gramEnd"/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022A1">
        <w:trPr>
          <w:trHeight w:val="22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Развитие речи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</w:pPr>
            <w:r>
              <w:t xml:space="preserve">Выражение собственного мнения, его аргументация. Соблюдение особенностей татарского речевого этикета при общении со своими сверстниками и взрослыми, плохо </w:t>
            </w:r>
            <w:proofErr w:type="gramStart"/>
            <w:r>
              <w:t>владеющими  татарским</w:t>
            </w:r>
            <w:proofErr w:type="gramEnd"/>
            <w:r>
              <w:t xml:space="preserve"> языком. Вводный диктант. Контрольное сочинение. Родной язык.   Контрольная работа за 1 полугодие. Сочинение. Контрольное изложение. Диктант. Контрольная работа за 2 полугодие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7 </w:t>
            </w:r>
          </w:p>
        </w:tc>
      </w:tr>
      <w:tr w:rsidR="004022A1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Всего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35 ч. </w:t>
            </w:r>
          </w:p>
        </w:tc>
      </w:tr>
      <w:tr w:rsidR="004022A1">
        <w:trPr>
          <w:trHeight w:val="562"/>
        </w:trPr>
        <w:tc>
          <w:tcPr>
            <w:tcW w:w="9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144" w:line="240" w:lineRule="auto"/>
              <w:ind w:left="0" w:firstLine="0"/>
              <w:jc w:val="left"/>
            </w:pPr>
            <w:r>
              <w:rPr>
                <w:b/>
              </w:rPr>
              <w:t xml:space="preserve">11 к </w:t>
            </w:r>
            <w:proofErr w:type="spellStart"/>
            <w:r>
              <w:rPr>
                <w:b/>
              </w:rPr>
              <w:t>ласс</w:t>
            </w:r>
            <w:proofErr w:type="spellEnd"/>
            <w:r>
              <w:rPr>
                <w:b/>
              </w:rPr>
              <w:t xml:space="preserve"> </w:t>
            </w:r>
          </w:p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4022A1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Повторение пройденного в 10 классе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Язык и речь. Фонетика. Лексикология. Состав слова и </w:t>
            </w:r>
            <w:proofErr w:type="gramStart"/>
            <w:r>
              <w:t xml:space="preserve">словообразование.   </w:t>
            </w:r>
            <w:proofErr w:type="gramEnd"/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4022A1">
        <w:trPr>
          <w:trHeight w:val="22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 xml:space="preserve">Грамматика.   </w:t>
            </w:r>
            <w:proofErr w:type="gramEnd"/>
            <w:r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2A1" w:rsidRDefault="004022A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1" w:line="234" w:lineRule="auto"/>
              <w:ind w:left="0" w:right="5" w:firstLine="0"/>
            </w:pPr>
            <w:r>
              <w:t xml:space="preserve">Ознакомление учащихся с основными терминами грамматики: грамматическое значение, грамматическая форма и грамматическая категория. </w:t>
            </w:r>
          </w:p>
          <w:p w:rsidR="004022A1" w:rsidRDefault="004D362B">
            <w:pPr>
              <w:spacing w:after="0" w:line="276" w:lineRule="auto"/>
              <w:ind w:left="0" w:firstLine="0"/>
            </w:pPr>
            <w:r>
              <w:t xml:space="preserve">Актуализация знаний о лексическом, словообразовательном и грамматическом значениях слова. Совершенствование знаний об особенностях </w:t>
            </w:r>
            <w:proofErr w:type="gramStart"/>
            <w:r>
              <w:t>разделов  грамматики</w:t>
            </w:r>
            <w:proofErr w:type="gramEnd"/>
            <w:r>
              <w:t xml:space="preserve"> современного татарского литературного языка.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022A1">
        <w:trPr>
          <w:trHeight w:val="304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 xml:space="preserve">Морфология.   </w:t>
            </w:r>
            <w:proofErr w:type="gramEnd"/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2A1" w:rsidRDefault="004022A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</w:pPr>
            <w:r>
              <w:t xml:space="preserve">Систематизация знаний, полученных в предыдущих классах, по морфологии татарского языка, классификация, субстантивация различных частей речи. Продуктивное употребление различных частей </w:t>
            </w:r>
            <w:proofErr w:type="gramStart"/>
            <w:r>
              <w:t>речи  при</w:t>
            </w:r>
            <w:proofErr w:type="gramEnd"/>
            <w:r>
              <w:t xml:space="preserve"> создании устных и письменных высказываний. Систематизация знаний о функциональной значимости послелогов, союзов; частиц, междометий, модальных слов и совершенствование навыков их употребления в активной коммуникативной деятельности. Проведение морфологического анализа.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1" w:line="240" w:lineRule="auto"/>
              <w:ind w:left="0" w:firstLine="0"/>
              <w:jc w:val="left"/>
            </w:pPr>
            <w:r>
              <w:t xml:space="preserve">11 </w:t>
            </w:r>
          </w:p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022A1">
        <w:trPr>
          <w:trHeight w:val="332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 xml:space="preserve">Синтаксис.   </w:t>
            </w:r>
            <w:proofErr w:type="gramEnd"/>
            <w:r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2A1" w:rsidRDefault="004022A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</w:pPr>
            <w:r>
              <w:t xml:space="preserve">Актуализация полученных ранее знаний об основных синтаксических </w:t>
            </w:r>
            <w:proofErr w:type="gramStart"/>
            <w:r>
              <w:t>единицах;  об</w:t>
            </w:r>
            <w:proofErr w:type="gramEnd"/>
            <w:r>
              <w:t xml:space="preserve"> особенностях и типах связи слов в предложении. Овладение знаниями о различных типах простого предложения в татарском языке. Соблюдение правильного порядка слов в предложении при устном и письменном высказывании. Изучение специфики синтаксиса сложного предложения (синтетическая и аналитическая связь между главным и придаточным предложениями).   Текст. Прямая и косвенная речь, знаки препинания. Проведение синтаксического разбора различных предложений (простых и сложных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11 </w:t>
            </w:r>
          </w:p>
        </w:tc>
      </w:tr>
      <w:tr w:rsidR="004022A1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Стилистика </w:t>
            </w:r>
            <w:r>
              <w:tab/>
              <w:t xml:space="preserve"> культура </w:t>
            </w:r>
            <w:proofErr w:type="gramStart"/>
            <w:r>
              <w:t xml:space="preserve">речи.  </w:t>
            </w:r>
            <w:proofErr w:type="gramEnd"/>
          </w:p>
        </w:tc>
        <w:tc>
          <w:tcPr>
            <w:tcW w:w="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1" w:firstLine="0"/>
              <w:jc w:val="left"/>
            </w:pPr>
            <w:proofErr w:type="gramStart"/>
            <w:r>
              <w:t>и</w:t>
            </w:r>
            <w:proofErr w:type="gramEnd"/>
            <w:r>
              <w:t xml:space="preserve">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40" w:lineRule="auto"/>
              <w:ind w:left="0" w:firstLine="0"/>
            </w:pPr>
            <w:r>
              <w:t xml:space="preserve">Систематизация полученных знаний по стилистике. </w:t>
            </w:r>
          </w:p>
          <w:p w:rsidR="004022A1" w:rsidRDefault="004D362B">
            <w:pPr>
              <w:spacing w:after="0" w:line="276" w:lineRule="auto"/>
              <w:ind w:left="0" w:firstLine="0"/>
            </w:pPr>
            <w:r>
              <w:t xml:space="preserve">Понимание использования и соблюдения речевого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022A1">
        <w:trPr>
          <w:trHeight w:val="1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022A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022A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</w:pPr>
            <w:proofErr w:type="gramStart"/>
            <w:r>
              <w:t>этикета</w:t>
            </w:r>
            <w:proofErr w:type="gramEnd"/>
            <w:r>
              <w:t xml:space="preserve"> в жизни  человека. Связь стилистики с другими разделами языка. Выделение случаев несоблюдения норм </w:t>
            </w:r>
            <w:proofErr w:type="gramStart"/>
            <w:r>
              <w:t>речи  в</w:t>
            </w:r>
            <w:proofErr w:type="gramEnd"/>
            <w:r>
              <w:t xml:space="preserve"> устных и письменных высказываниях. Умение составления различных деловых бумаг. Определение стиля предложенного текста (устного и письменного).  Функциональные стили татарского литературного языка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022A1">
            <w:pPr>
              <w:spacing w:after="0" w:line="276" w:lineRule="auto"/>
              <w:ind w:left="0" w:firstLine="0"/>
              <w:jc w:val="left"/>
            </w:pPr>
          </w:p>
        </w:tc>
      </w:tr>
      <w:tr w:rsidR="004022A1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Повторение пройденного материала в 10 – 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</w:pPr>
            <w:r>
              <w:t xml:space="preserve">Грамматика, морфология, синтаксис, </w:t>
            </w:r>
            <w:proofErr w:type="gramStart"/>
            <w:r>
              <w:t>стилистика  и</w:t>
            </w:r>
            <w:proofErr w:type="gramEnd"/>
            <w:r>
              <w:t xml:space="preserve"> культура речи.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4022A1">
        <w:trPr>
          <w:trHeight w:val="19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Развитие речи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</w:pPr>
            <w:r>
              <w:t xml:space="preserve">Работа над текстом: </w:t>
            </w:r>
            <w:proofErr w:type="spellStart"/>
            <w:r>
              <w:t>озаглавливание</w:t>
            </w:r>
            <w:proofErr w:type="spellEnd"/>
            <w:r>
              <w:t xml:space="preserve">, составление планов к предложенным текстам. Создание собственных текстов по </w:t>
            </w:r>
            <w:proofErr w:type="gramStart"/>
            <w:r>
              <w:t>предложенным  темам</w:t>
            </w:r>
            <w:proofErr w:type="gramEnd"/>
            <w:r>
              <w:t xml:space="preserve">. Вводный диктант. Контрольное сочинение. Родной язык.   Контрольная работа за 1 полугодие. Сочинение. Контрольное изложение. Диктант. Контрольная работа за 2 полугодие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7 </w:t>
            </w:r>
          </w:p>
        </w:tc>
      </w:tr>
      <w:tr w:rsidR="004022A1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Всего 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35 </w:t>
            </w:r>
          </w:p>
        </w:tc>
      </w:tr>
    </w:tbl>
    <w:p w:rsidR="004022A1" w:rsidRDefault="004D362B">
      <w:pPr>
        <w:spacing w:after="7" w:line="240" w:lineRule="auto"/>
        <w:ind w:left="260" w:firstLine="0"/>
        <w:jc w:val="left"/>
      </w:pPr>
      <w:r>
        <w:t xml:space="preserve"> </w:t>
      </w:r>
    </w:p>
    <w:p w:rsidR="004022A1" w:rsidRDefault="004D362B">
      <w:pPr>
        <w:pStyle w:val="1"/>
        <w:ind w:left="270"/>
      </w:pPr>
      <w:r>
        <w:t xml:space="preserve">Количество часов изучаемого предмета в неделю по годам обучения </w:t>
      </w:r>
    </w:p>
    <w:tbl>
      <w:tblPr>
        <w:tblStyle w:val="TableGrid"/>
        <w:tblW w:w="9753" w:type="dxa"/>
        <w:tblInd w:w="149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49"/>
        <w:gridCol w:w="2266"/>
        <w:gridCol w:w="2271"/>
        <w:gridCol w:w="2267"/>
      </w:tblGrid>
      <w:tr w:rsidR="004022A1">
        <w:trPr>
          <w:trHeight w:val="28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5" w:firstLine="0"/>
              <w:jc w:val="left"/>
            </w:pPr>
            <w: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5" w:firstLine="0"/>
              <w:jc w:val="left"/>
            </w:pPr>
            <w:r>
              <w:t xml:space="preserve">11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5" w:firstLine="0"/>
              <w:jc w:val="left"/>
            </w:pPr>
            <w:r>
              <w:t xml:space="preserve">ИТОГО </w:t>
            </w:r>
          </w:p>
        </w:tc>
      </w:tr>
      <w:tr w:rsidR="004022A1">
        <w:trPr>
          <w:trHeight w:val="284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5" w:firstLine="0"/>
              <w:jc w:val="left"/>
            </w:pPr>
            <w:r>
              <w:lastRenderedPageBreak/>
              <w:t xml:space="preserve">Кол-во часов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2A1" w:rsidRDefault="004D362B">
            <w:pPr>
              <w:spacing w:after="0" w:line="276" w:lineRule="auto"/>
              <w:ind w:left="5" w:firstLine="0"/>
              <w:jc w:val="left"/>
            </w:pPr>
            <w:r>
              <w:t xml:space="preserve">2 </w:t>
            </w:r>
          </w:p>
        </w:tc>
      </w:tr>
    </w:tbl>
    <w:p w:rsidR="004022A1" w:rsidRDefault="004D362B">
      <w:pPr>
        <w:spacing w:after="1" w:line="240" w:lineRule="auto"/>
        <w:ind w:left="260" w:firstLine="0"/>
        <w:jc w:val="left"/>
      </w:pPr>
      <w:r>
        <w:t xml:space="preserve"> </w:t>
      </w:r>
    </w:p>
    <w:p w:rsidR="004022A1" w:rsidRDefault="004D362B">
      <w:pPr>
        <w:ind w:left="260" w:firstLine="0"/>
      </w:pPr>
      <w:r>
        <w:t xml:space="preserve">Учебно-методическое обеспечение </w:t>
      </w:r>
    </w:p>
    <w:p w:rsidR="004022A1" w:rsidRDefault="004D362B">
      <w:pPr>
        <w:numPr>
          <w:ilvl w:val="0"/>
          <w:numId w:val="17"/>
        </w:numPr>
        <w:ind w:hanging="360"/>
      </w:pPr>
      <w:r>
        <w:t xml:space="preserve">Литература для учителя </w:t>
      </w:r>
    </w:p>
    <w:p w:rsidR="004022A1" w:rsidRDefault="004D362B">
      <w:pPr>
        <w:numPr>
          <w:ilvl w:val="1"/>
          <w:numId w:val="17"/>
        </w:numPr>
        <w:ind w:hanging="423"/>
      </w:pPr>
      <w:r>
        <w:t>Ганиев Ф.А. Словообразование в современном татарском литературном языке. – Казань: “</w:t>
      </w:r>
      <w:proofErr w:type="spellStart"/>
      <w:r>
        <w:t>Магариф</w:t>
      </w:r>
      <w:proofErr w:type="spellEnd"/>
      <w:r>
        <w:t xml:space="preserve">”, 2006  </w:t>
      </w:r>
    </w:p>
    <w:p w:rsidR="004022A1" w:rsidRDefault="004D362B">
      <w:pPr>
        <w:numPr>
          <w:ilvl w:val="1"/>
          <w:numId w:val="17"/>
        </w:numPr>
        <w:ind w:hanging="423"/>
      </w:pPr>
      <w:proofErr w:type="spellStart"/>
      <w:r>
        <w:t>Закиев</w:t>
      </w:r>
      <w:proofErr w:type="spellEnd"/>
      <w:r>
        <w:t xml:space="preserve"> М.З. Татарская </w:t>
      </w:r>
      <w:proofErr w:type="gramStart"/>
      <w:r>
        <w:t>грамматика.-</w:t>
      </w:r>
      <w:proofErr w:type="gramEnd"/>
      <w:r>
        <w:t xml:space="preserve"> Москва: “Астра семь”, 1997 </w:t>
      </w:r>
    </w:p>
    <w:p w:rsidR="004022A1" w:rsidRDefault="004D362B">
      <w:pPr>
        <w:numPr>
          <w:ilvl w:val="1"/>
          <w:numId w:val="17"/>
        </w:numPr>
        <w:ind w:hanging="423"/>
      </w:pPr>
      <w:r>
        <w:t>Максимов Н.В. Преподавание татарского языка в средней школе. Фонетика. Морфология. - Казань: “</w:t>
      </w:r>
      <w:proofErr w:type="spellStart"/>
      <w:r>
        <w:t>Магариф</w:t>
      </w:r>
      <w:proofErr w:type="spellEnd"/>
      <w:r>
        <w:t xml:space="preserve">”, 2004 </w:t>
      </w:r>
    </w:p>
    <w:p w:rsidR="004022A1" w:rsidRDefault="004D362B">
      <w:pPr>
        <w:numPr>
          <w:ilvl w:val="1"/>
          <w:numId w:val="17"/>
        </w:numPr>
        <w:ind w:hanging="423"/>
      </w:pPr>
      <w:r>
        <w:t xml:space="preserve">Максимов Н.В., </w:t>
      </w:r>
      <w:proofErr w:type="spellStart"/>
      <w:r>
        <w:t>Шайхразиева</w:t>
      </w:r>
      <w:proofErr w:type="spellEnd"/>
      <w:r>
        <w:t xml:space="preserve"> З.В. Преподавание татарского языка в средней школе. Синтаксис сложного предложения. - Казань: “</w:t>
      </w:r>
      <w:proofErr w:type="spellStart"/>
      <w:r>
        <w:t>Магариф</w:t>
      </w:r>
      <w:proofErr w:type="spellEnd"/>
      <w:r>
        <w:t xml:space="preserve">”, 2005 </w:t>
      </w:r>
    </w:p>
    <w:p w:rsidR="004022A1" w:rsidRDefault="004D362B">
      <w:pPr>
        <w:numPr>
          <w:ilvl w:val="1"/>
          <w:numId w:val="17"/>
        </w:numPr>
        <w:ind w:hanging="423"/>
      </w:pPr>
      <w:r>
        <w:t xml:space="preserve">Хафизова Г.С., Якубова Н.Г. Татарский язык. Контрольные работы и </w:t>
      </w:r>
      <w:proofErr w:type="gramStart"/>
      <w:r>
        <w:t>диктанты.-</w:t>
      </w:r>
      <w:proofErr w:type="gramEnd"/>
      <w:r>
        <w:t xml:space="preserve"> Казань: “</w:t>
      </w:r>
      <w:proofErr w:type="spellStart"/>
      <w:r>
        <w:t>Гыйлем</w:t>
      </w:r>
      <w:proofErr w:type="spellEnd"/>
      <w:r>
        <w:t xml:space="preserve">”, 2015 </w:t>
      </w:r>
    </w:p>
    <w:p w:rsidR="004022A1" w:rsidRDefault="004D362B">
      <w:pPr>
        <w:spacing w:after="1" w:line="240" w:lineRule="auto"/>
        <w:ind w:left="980" w:firstLine="0"/>
        <w:jc w:val="left"/>
      </w:pPr>
      <w:r>
        <w:t xml:space="preserve"> </w:t>
      </w:r>
    </w:p>
    <w:p w:rsidR="004022A1" w:rsidRDefault="004D362B">
      <w:pPr>
        <w:numPr>
          <w:ilvl w:val="0"/>
          <w:numId w:val="17"/>
        </w:numPr>
        <w:ind w:hanging="360"/>
      </w:pPr>
      <w:r>
        <w:t xml:space="preserve">Литература для ученика </w:t>
      </w:r>
    </w:p>
    <w:p w:rsidR="004022A1" w:rsidRDefault="004D362B">
      <w:pPr>
        <w:numPr>
          <w:ilvl w:val="1"/>
          <w:numId w:val="17"/>
        </w:numPr>
        <w:ind w:hanging="423"/>
      </w:pPr>
      <w:proofErr w:type="spellStart"/>
      <w:r>
        <w:t>Гайнуллина</w:t>
      </w:r>
      <w:proofErr w:type="spellEnd"/>
      <w:r>
        <w:t xml:space="preserve"> К.Р. Орфографический словарь татарского языка. Казань: “</w:t>
      </w:r>
      <w:proofErr w:type="spellStart"/>
      <w:r>
        <w:t>Магариф</w:t>
      </w:r>
      <w:proofErr w:type="spellEnd"/>
      <w:r>
        <w:t>”, 2010</w:t>
      </w:r>
      <w:r>
        <w:rPr>
          <w:b/>
        </w:rPr>
        <w:t xml:space="preserve"> </w:t>
      </w:r>
    </w:p>
    <w:p w:rsidR="004022A1" w:rsidRDefault="004D362B">
      <w:pPr>
        <w:numPr>
          <w:ilvl w:val="1"/>
          <w:numId w:val="17"/>
        </w:numPr>
        <w:ind w:hanging="423"/>
      </w:pPr>
      <w:r>
        <w:t xml:space="preserve">Толковый словарь </w:t>
      </w:r>
      <w:proofErr w:type="spellStart"/>
      <w:r>
        <w:t>татарсого</w:t>
      </w:r>
      <w:proofErr w:type="spellEnd"/>
      <w:r>
        <w:t xml:space="preserve"> языка в трех томах. </w:t>
      </w:r>
      <w:proofErr w:type="spellStart"/>
      <w:r>
        <w:t>Татт</w:t>
      </w:r>
      <w:proofErr w:type="spellEnd"/>
      <w:r>
        <w:t xml:space="preserve"> кн. изд. 1977</w:t>
      </w:r>
      <w:r>
        <w:rPr>
          <w:b/>
        </w:rPr>
        <w:t xml:space="preserve"> </w:t>
      </w:r>
    </w:p>
    <w:p w:rsidR="004022A1" w:rsidRDefault="004D362B">
      <w:pPr>
        <w:spacing w:after="0" w:line="240" w:lineRule="auto"/>
        <w:ind w:left="980" w:firstLine="0"/>
        <w:jc w:val="left"/>
      </w:pPr>
      <w:r>
        <w:t xml:space="preserve"> </w:t>
      </w:r>
    </w:p>
    <w:p w:rsidR="004022A1" w:rsidRDefault="004D362B">
      <w:pPr>
        <w:numPr>
          <w:ilvl w:val="0"/>
          <w:numId w:val="17"/>
        </w:numPr>
        <w:ind w:hanging="360"/>
      </w:pPr>
      <w:r>
        <w:t xml:space="preserve">ЦОР </w:t>
      </w:r>
    </w:p>
    <w:p w:rsidR="004022A1" w:rsidRDefault="004D362B">
      <w:pPr>
        <w:numPr>
          <w:ilvl w:val="1"/>
          <w:numId w:val="17"/>
        </w:numPr>
        <w:spacing w:after="14" w:line="240" w:lineRule="auto"/>
        <w:ind w:hanging="423"/>
      </w:pPr>
      <w:proofErr w:type="spellStart"/>
      <w:r>
        <w:t>Edu</w:t>
      </w:r>
      <w:proofErr w:type="spellEnd"/>
      <w:r>
        <w:t xml:space="preserve"> </w:t>
      </w:r>
      <w:proofErr w:type="spellStart"/>
      <w:r>
        <w:t>tatar</w:t>
      </w:r>
      <w:proofErr w:type="spellEnd"/>
      <w:proofErr w:type="gramStart"/>
      <w:r>
        <w:t xml:space="preserve">. </w:t>
      </w:r>
      <w:proofErr w:type="spellStart"/>
      <w:r>
        <w:t>ru</w:t>
      </w:r>
      <w:proofErr w:type="spellEnd"/>
      <w:proofErr w:type="gramEnd"/>
      <w:r>
        <w:t xml:space="preserve">. </w:t>
      </w:r>
    </w:p>
    <w:p w:rsidR="004022A1" w:rsidRDefault="004D362B">
      <w:pPr>
        <w:numPr>
          <w:ilvl w:val="1"/>
          <w:numId w:val="17"/>
        </w:numPr>
        <w:ind w:hanging="423"/>
      </w:pPr>
      <w:r>
        <w:t xml:space="preserve">Цифровые образовательные ресурсы </w:t>
      </w:r>
    </w:p>
    <w:p w:rsidR="004022A1" w:rsidRDefault="004D362B">
      <w:pPr>
        <w:spacing w:after="0" w:line="240" w:lineRule="auto"/>
        <w:ind w:left="980" w:firstLine="0"/>
        <w:jc w:val="left"/>
      </w:pPr>
      <w:r>
        <w:t xml:space="preserve"> </w:t>
      </w:r>
    </w:p>
    <w:p w:rsidR="004022A1" w:rsidRDefault="004D362B">
      <w:pPr>
        <w:numPr>
          <w:ilvl w:val="0"/>
          <w:numId w:val="17"/>
        </w:numPr>
        <w:spacing w:after="0" w:line="233" w:lineRule="auto"/>
        <w:ind w:hanging="360"/>
      </w:pPr>
      <w:r>
        <w:t xml:space="preserve">Интернет ресурсы </w:t>
      </w:r>
      <w:hyperlink r:id="rId5">
        <w:r>
          <w:rPr>
            <w:color w:val="0000FF"/>
            <w:u w:val="single" w:color="0000FF"/>
          </w:rPr>
          <w:t>http://www.belem.ru</w:t>
        </w:r>
      </w:hyperlink>
      <w:hyperlink r:id="rId6">
        <w:r>
          <w:t xml:space="preserve"> </w:t>
        </w:r>
      </w:hyperlink>
      <w:hyperlink r:id="rId7">
        <w:r>
          <w:rPr>
            <w:color w:val="0000FF"/>
            <w:u w:val="single" w:color="0000FF"/>
          </w:rPr>
          <w:t>http://suzlek.tatarstan.ru</w:t>
        </w:r>
      </w:hyperlink>
      <w:hyperlink r:id="rId8">
        <w:r>
          <w:t xml:space="preserve"> </w:t>
        </w:r>
      </w:hyperlink>
      <w:hyperlink r:id="rId9">
        <w:r>
          <w:rPr>
            <w:color w:val="0000FF"/>
            <w:u w:val="single" w:color="0000FF"/>
          </w:rPr>
          <w:t>http://kitap.net.ru</w:t>
        </w:r>
      </w:hyperlink>
      <w:hyperlink r:id="rId10">
        <w:r>
          <w:t xml:space="preserve"> </w:t>
        </w:r>
      </w:hyperlink>
      <w:hyperlink r:id="rId11">
        <w:r>
          <w:rPr>
            <w:color w:val="0000FF"/>
            <w:u w:val="single" w:color="0000FF"/>
          </w:rPr>
          <w:t>http://www.tat.kom.tat-fr.html</w:t>
        </w:r>
      </w:hyperlink>
      <w:hyperlink r:id="rId12">
        <w:r>
          <w:t xml:space="preserve"> </w:t>
        </w:r>
      </w:hyperlink>
    </w:p>
    <w:p w:rsidR="004022A1" w:rsidRDefault="00F66AFF">
      <w:pPr>
        <w:spacing w:after="0" w:line="233" w:lineRule="auto"/>
        <w:ind w:left="605" w:right="5007" w:firstLine="360"/>
        <w:jc w:val="left"/>
      </w:pPr>
      <w:hyperlink r:id="rId13">
        <w:r w:rsidR="004D362B">
          <w:rPr>
            <w:color w:val="0000FF"/>
            <w:u w:val="single" w:color="0000FF"/>
          </w:rPr>
          <w:t>www.matbugat.ru</w:t>
        </w:r>
      </w:hyperlink>
      <w:hyperlink r:id="rId14">
        <w:r w:rsidR="004D362B">
          <w:t xml:space="preserve"> </w:t>
        </w:r>
      </w:hyperlink>
      <w:r w:rsidR="004D362B">
        <w:rPr>
          <w:rFonts w:ascii="Calibri" w:eastAsia="Calibri" w:hAnsi="Calibri" w:cs="Calibri"/>
          <w:sz w:val="22"/>
        </w:rPr>
        <w:t xml:space="preserve">      </w:t>
      </w:r>
      <w:hyperlink r:id="rId15">
        <w:r w:rsidR="004D362B">
          <w:rPr>
            <w:color w:val="0000FF"/>
            <w:u w:val="single" w:color="0000FF"/>
          </w:rPr>
          <w:t>www.Wikipedia.ru</w:t>
        </w:r>
      </w:hyperlink>
      <w:hyperlink r:id="rId16">
        <w:r w:rsidR="004D362B">
          <w:t xml:space="preserve"> </w:t>
        </w:r>
      </w:hyperlink>
    </w:p>
    <w:sectPr w:rsidR="004022A1">
      <w:pgSz w:w="11904" w:h="16838"/>
      <w:pgMar w:top="1135" w:right="841" w:bottom="110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F147C"/>
    <w:multiLevelType w:val="hybridMultilevel"/>
    <w:tmpl w:val="182A6A3C"/>
    <w:lvl w:ilvl="0" w:tplc="D8304EF2">
      <w:start w:val="1"/>
      <w:numFmt w:val="bullet"/>
      <w:lvlText w:val="•"/>
      <w:lvlJc w:val="left"/>
      <w:pPr>
        <w:ind w:left="1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B455B6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96E8CE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1A3CCE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0B5B6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27062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B44F42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ACF72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AC740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994F4E"/>
    <w:multiLevelType w:val="hybridMultilevel"/>
    <w:tmpl w:val="4826380A"/>
    <w:lvl w:ilvl="0" w:tplc="686C8464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747DE6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C8D6A4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2CA02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838A0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C2BD0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9C4DEE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89FE2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0007C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7171EB"/>
    <w:multiLevelType w:val="hybridMultilevel"/>
    <w:tmpl w:val="41083074"/>
    <w:lvl w:ilvl="0" w:tplc="622CC888">
      <w:start w:val="1"/>
      <w:numFmt w:val="decimal"/>
      <w:lvlText w:val="%1.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AA79CE">
      <w:start w:val="1"/>
      <w:numFmt w:val="bullet"/>
      <w:lvlText w:val="•"/>
      <w:lvlJc w:val="left"/>
      <w:pPr>
        <w:ind w:left="1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7445EC">
      <w:start w:val="1"/>
      <w:numFmt w:val="bullet"/>
      <w:lvlText w:val="▪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E7DD6">
      <w:start w:val="1"/>
      <w:numFmt w:val="bullet"/>
      <w:lvlText w:val="•"/>
      <w:lvlJc w:val="left"/>
      <w:pPr>
        <w:ind w:left="3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6E608">
      <w:start w:val="1"/>
      <w:numFmt w:val="bullet"/>
      <w:lvlText w:val="o"/>
      <w:lvlJc w:val="left"/>
      <w:pPr>
        <w:ind w:left="3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B44DC6">
      <w:start w:val="1"/>
      <w:numFmt w:val="bullet"/>
      <w:lvlText w:val="▪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EF934">
      <w:start w:val="1"/>
      <w:numFmt w:val="bullet"/>
      <w:lvlText w:val="•"/>
      <w:lvlJc w:val="left"/>
      <w:pPr>
        <w:ind w:left="5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8D842">
      <w:start w:val="1"/>
      <w:numFmt w:val="bullet"/>
      <w:lvlText w:val="o"/>
      <w:lvlJc w:val="left"/>
      <w:pPr>
        <w:ind w:left="60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26C0CE">
      <w:start w:val="1"/>
      <w:numFmt w:val="bullet"/>
      <w:lvlText w:val="▪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FC37D4"/>
    <w:multiLevelType w:val="hybridMultilevel"/>
    <w:tmpl w:val="1F5C9764"/>
    <w:lvl w:ilvl="0" w:tplc="78A8450E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C5AD2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02AE8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F64220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51A2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A0979E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2F5E8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A8993A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66BF58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0F3B75"/>
    <w:multiLevelType w:val="hybridMultilevel"/>
    <w:tmpl w:val="7546680E"/>
    <w:lvl w:ilvl="0" w:tplc="3EC21448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E52CA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A56E8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D80428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AA33B6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E5738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56A7F4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42CB2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E0BB06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02408D3"/>
    <w:multiLevelType w:val="hybridMultilevel"/>
    <w:tmpl w:val="541878CC"/>
    <w:lvl w:ilvl="0" w:tplc="92A679C6">
      <w:start w:val="1"/>
      <w:numFmt w:val="bullet"/>
      <w:lvlText w:val="-"/>
      <w:lvlJc w:val="left"/>
      <w:pPr>
        <w:ind w:left="9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A93E0">
      <w:start w:val="1"/>
      <w:numFmt w:val="bullet"/>
      <w:lvlText w:val="o"/>
      <w:lvlJc w:val="left"/>
      <w:pPr>
        <w:ind w:left="17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27252">
      <w:start w:val="1"/>
      <w:numFmt w:val="bullet"/>
      <w:lvlText w:val="▪"/>
      <w:lvlJc w:val="left"/>
      <w:pPr>
        <w:ind w:left="24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30BD46">
      <w:start w:val="1"/>
      <w:numFmt w:val="bullet"/>
      <w:lvlText w:val="•"/>
      <w:lvlJc w:val="left"/>
      <w:pPr>
        <w:ind w:left="31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BA7CF2">
      <w:start w:val="1"/>
      <w:numFmt w:val="bullet"/>
      <w:lvlText w:val="o"/>
      <w:lvlJc w:val="left"/>
      <w:pPr>
        <w:ind w:left="38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45954">
      <w:start w:val="1"/>
      <w:numFmt w:val="bullet"/>
      <w:lvlText w:val="▪"/>
      <w:lvlJc w:val="left"/>
      <w:pPr>
        <w:ind w:left="45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014E6">
      <w:start w:val="1"/>
      <w:numFmt w:val="bullet"/>
      <w:lvlText w:val="•"/>
      <w:lvlJc w:val="left"/>
      <w:pPr>
        <w:ind w:left="53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46C18">
      <w:start w:val="1"/>
      <w:numFmt w:val="bullet"/>
      <w:lvlText w:val="o"/>
      <w:lvlJc w:val="left"/>
      <w:pPr>
        <w:ind w:left="60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D66050">
      <w:start w:val="1"/>
      <w:numFmt w:val="bullet"/>
      <w:lvlText w:val="▪"/>
      <w:lvlJc w:val="left"/>
      <w:pPr>
        <w:ind w:left="67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0417985"/>
    <w:multiLevelType w:val="hybridMultilevel"/>
    <w:tmpl w:val="8CC4D8D0"/>
    <w:lvl w:ilvl="0" w:tplc="49B05E9C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63782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4A0FC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69E50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7E7C26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EE0DE4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B423F0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54D806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EEC48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95B24A3"/>
    <w:multiLevelType w:val="hybridMultilevel"/>
    <w:tmpl w:val="60A27ECA"/>
    <w:lvl w:ilvl="0" w:tplc="9364DB5E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0A50C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5EAD70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5240C2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24E4A8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8C37DC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50450C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660ECA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4CC1E4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6F06B9"/>
    <w:multiLevelType w:val="hybridMultilevel"/>
    <w:tmpl w:val="1F3A5C62"/>
    <w:lvl w:ilvl="0" w:tplc="7C4E1D36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F2B080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705A1A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25E5C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2404A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27ED6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4CCDF6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6A5664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FCA888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8147589"/>
    <w:multiLevelType w:val="hybridMultilevel"/>
    <w:tmpl w:val="AF50285E"/>
    <w:lvl w:ilvl="0" w:tplc="ECDC4D9A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4B000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1613AC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009B7C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019D0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B403F0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84206E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08BCAC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5067B4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8D71525"/>
    <w:multiLevelType w:val="hybridMultilevel"/>
    <w:tmpl w:val="D0447AF0"/>
    <w:lvl w:ilvl="0" w:tplc="C9F8DC06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E48212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76C9D4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68D26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8AC366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7C9760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468CC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E6CE0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6CAAC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6BC2BCD"/>
    <w:multiLevelType w:val="hybridMultilevel"/>
    <w:tmpl w:val="326226BC"/>
    <w:lvl w:ilvl="0" w:tplc="676884D6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3CA2A2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C68CBE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BC9888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8ABCE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5615BA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419E2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ECF8EE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6CB538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6B5B4E"/>
    <w:multiLevelType w:val="hybridMultilevel"/>
    <w:tmpl w:val="EE92D734"/>
    <w:lvl w:ilvl="0" w:tplc="61AEB518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8FE2C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EF0AC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AB132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5CFF58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49B50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CD48A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A9470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56C7D2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2C26E62"/>
    <w:multiLevelType w:val="hybridMultilevel"/>
    <w:tmpl w:val="C670662A"/>
    <w:lvl w:ilvl="0" w:tplc="E9888AD6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0CE8C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52AFD6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C661E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C8C6E8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48C7A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E62C1C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6FBBA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0C8F2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A95258C"/>
    <w:multiLevelType w:val="hybridMultilevel"/>
    <w:tmpl w:val="676C3C0A"/>
    <w:lvl w:ilvl="0" w:tplc="C4D6B7D2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6E9E06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767F04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28D9C6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4927A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EB8D2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4C4030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22CB4A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50E312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D005CB0"/>
    <w:multiLevelType w:val="hybridMultilevel"/>
    <w:tmpl w:val="1E0AB16C"/>
    <w:lvl w:ilvl="0" w:tplc="2EFE2826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4EEA8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28B116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302E88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F07450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A04E30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D26B0C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46B060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302C50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D331025"/>
    <w:multiLevelType w:val="hybridMultilevel"/>
    <w:tmpl w:val="FDDA5A9C"/>
    <w:lvl w:ilvl="0" w:tplc="9114311C">
      <w:start w:val="1"/>
      <w:numFmt w:val="bullet"/>
      <w:lvlText w:val="•"/>
      <w:lvlJc w:val="left"/>
      <w:pPr>
        <w:ind w:left="1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22270">
      <w:start w:val="1"/>
      <w:numFmt w:val="bullet"/>
      <w:lvlText w:val="o"/>
      <w:lvlJc w:val="left"/>
      <w:pPr>
        <w:ind w:left="2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49272">
      <w:start w:val="1"/>
      <w:numFmt w:val="bullet"/>
      <w:lvlText w:val="▪"/>
      <w:lvlJc w:val="left"/>
      <w:pPr>
        <w:ind w:left="3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872E0">
      <w:start w:val="1"/>
      <w:numFmt w:val="bullet"/>
      <w:lvlText w:val="•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CEC044">
      <w:start w:val="1"/>
      <w:numFmt w:val="bullet"/>
      <w:lvlText w:val="o"/>
      <w:lvlJc w:val="left"/>
      <w:pPr>
        <w:ind w:left="4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0660AA">
      <w:start w:val="1"/>
      <w:numFmt w:val="bullet"/>
      <w:lvlText w:val="▪"/>
      <w:lvlJc w:val="left"/>
      <w:pPr>
        <w:ind w:left="5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E0C490">
      <w:start w:val="1"/>
      <w:numFmt w:val="bullet"/>
      <w:lvlText w:val="•"/>
      <w:lvlJc w:val="left"/>
      <w:pPr>
        <w:ind w:left="6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87A5E">
      <w:start w:val="1"/>
      <w:numFmt w:val="bullet"/>
      <w:lvlText w:val="o"/>
      <w:lvlJc w:val="left"/>
      <w:pPr>
        <w:ind w:left="6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2D0BE">
      <w:start w:val="1"/>
      <w:numFmt w:val="bullet"/>
      <w:lvlText w:val="▪"/>
      <w:lvlJc w:val="left"/>
      <w:pPr>
        <w:ind w:left="7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14"/>
  </w:num>
  <w:num w:numId="7">
    <w:abstractNumId w:val="12"/>
  </w:num>
  <w:num w:numId="8">
    <w:abstractNumId w:val="6"/>
  </w:num>
  <w:num w:numId="9">
    <w:abstractNumId w:val="1"/>
  </w:num>
  <w:num w:numId="10">
    <w:abstractNumId w:val="16"/>
  </w:num>
  <w:num w:numId="11">
    <w:abstractNumId w:val="10"/>
  </w:num>
  <w:num w:numId="12">
    <w:abstractNumId w:val="11"/>
  </w:num>
  <w:num w:numId="13">
    <w:abstractNumId w:val="13"/>
  </w:num>
  <w:num w:numId="14">
    <w:abstractNumId w:val="9"/>
  </w:num>
  <w:num w:numId="15">
    <w:abstractNumId w:val="15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A1"/>
    <w:rsid w:val="001063D5"/>
    <w:rsid w:val="004022A1"/>
    <w:rsid w:val="004D362B"/>
    <w:rsid w:val="00F6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0FC70-5D93-4D3A-957F-4D27A03D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75" w:lineRule="auto"/>
      <w:ind w:left="1695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8" w:line="240" w:lineRule="auto"/>
      <w:ind w:left="97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zlek.tatarstan.ru/" TargetMode="External"/><Relationship Id="rId13" Type="http://schemas.openxmlformats.org/officeDocument/2006/relationships/hyperlink" Target="http://www.matbuga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uzlek.tatarstan.ru/" TargetMode="External"/><Relationship Id="rId12" Type="http://schemas.openxmlformats.org/officeDocument/2006/relationships/hyperlink" Target="http://www.tat.kom.tat-fr.htm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wikipedi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elem.ru/" TargetMode="External"/><Relationship Id="rId11" Type="http://schemas.openxmlformats.org/officeDocument/2006/relationships/hyperlink" Target="http://www.tat.kom.tat-fr.html/" TargetMode="External"/><Relationship Id="rId5" Type="http://schemas.openxmlformats.org/officeDocument/2006/relationships/hyperlink" Target="http://www.belem.ru/" TargetMode="External"/><Relationship Id="rId15" Type="http://schemas.openxmlformats.org/officeDocument/2006/relationships/hyperlink" Target="http://www.wikipedia.ru/" TargetMode="External"/><Relationship Id="rId10" Type="http://schemas.openxmlformats.org/officeDocument/2006/relationships/hyperlink" Target="http://kitap.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tap.net.ru/" TargetMode="External"/><Relationship Id="rId14" Type="http://schemas.openxmlformats.org/officeDocument/2006/relationships/hyperlink" Target="http://www.matbug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4</cp:revision>
  <dcterms:created xsi:type="dcterms:W3CDTF">2020-03-03T08:04:00Z</dcterms:created>
  <dcterms:modified xsi:type="dcterms:W3CDTF">2020-03-03T09:31:00Z</dcterms:modified>
</cp:coreProperties>
</file>